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AGENDA</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Myrtle Tate Elementary School</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School Organizational Team Meeting</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sz w:val="24"/>
          <w:szCs w:val="24"/>
          <w:highlight w:val="white"/>
          <w:u w:val="none"/>
          <w:vertAlign w:val="baseline"/>
        </w:rPr>
      </w:pPr>
      <w:r w:rsidDel="00000000" w:rsidR="00000000" w:rsidRPr="00000000">
        <w:rPr>
          <w:b w:val="1"/>
          <w:bCs w:val="1"/>
          <w:sz w:val="24"/>
          <w:szCs w:val="24"/>
          <w:highlight w:val="white"/>
          <w:rtl w:val="0"/>
        </w:rPr>
        <w:t xml:space="preserve">Family Center</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b w:val="1"/>
          <w:bCs w:val="1"/>
          <w:sz w:val="24"/>
          <w:szCs w:val="24"/>
          <w:highlight w:val="white"/>
          <w:rtl w:val="0"/>
        </w:rPr>
        <w:t xml:space="preserve">October 8, 2025</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b w:val="1"/>
          <w:bCs w:val="1"/>
          <w:sz w:val="24"/>
          <w:szCs w:val="24"/>
          <w:highlight w:val="white"/>
          <w:rtl w:val="0"/>
        </w:rPr>
        <w:t xml:space="preserve">2</w:t>
      </w: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w:t>
      </w:r>
      <w:r w:rsidDel="00000000" w:rsidR="00000000" w:rsidRPr="00000000">
        <w:rPr>
          <w:b w:val="1"/>
          <w:bCs w:val="1"/>
          <w:sz w:val="24"/>
          <w:szCs w:val="24"/>
          <w:highlight w:val="white"/>
          <w:rtl w:val="0"/>
        </w:rPr>
        <w:t xml:space="preserve">3</w:t>
      </w: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0pm</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School Organizational Team Members: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highlight w:val="white"/>
          <w:rtl w:val="0"/>
        </w:rPr>
        <w:t xml:space="preserve">Claire McLin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Member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highlight w:val="white"/>
          <w:rtl w:val="0"/>
        </w:rPr>
        <w:t xml:space="preserve">Lizbeth Rodriguez</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Member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Teresa Subira, Member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sz w:val="24"/>
          <w:szCs w:val="24"/>
          <w:highlight w:val="white"/>
          <w:rtl w:val="0"/>
        </w:rPr>
        <w:t xml:space="preserve">Markeya Chase, Member</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sz w:val="24"/>
          <w:szCs w:val="24"/>
          <w:highlight w:val="white"/>
          <w:rtl w:val="0"/>
        </w:rPr>
        <w:t xml:space="preserve">Sara Holstrom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Member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sz w:val="23"/>
          <w:szCs w:val="23"/>
          <w:highlight w:val="white"/>
          <w:rtl w:val="0"/>
        </w:rPr>
        <w:t xml:space="preserve">Amanda Huntsman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Member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Bryana Johnson, Member</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Sarah Popek, Principal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This meeting agenda is posted publicly on the school website at </w:t>
      </w:r>
      <w:hyperlink r:id="rId7">
        <w:r w:rsidDel="00000000" w:rsidR="00000000" w:rsidRPr="00000000">
          <w:rPr>
            <w:rFonts w:ascii="Calibri" w:cs="Calibri" w:eastAsia="Calibri" w:hAnsi="Calibri"/>
            <w:b w:val="0"/>
            <w:bCs w:val="0"/>
            <w:i w:val="0"/>
            <w:iCs w:val="0"/>
            <w:smallCaps w:val="0"/>
            <w:strike w:val="0"/>
            <w:color w:val="0000ff"/>
            <w:sz w:val="22"/>
            <w:szCs w:val="22"/>
            <w:highlight w:val="white"/>
            <w:u w:val="single"/>
            <w:vertAlign w:val="baseline"/>
            <w:rtl w:val="0"/>
          </w:rPr>
          <w:t xml:space="preserve">http://schools.ccsd.net/tate</w:t>
        </w:r>
      </w:hyperlink>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tbl>
      <w:tblPr>
        <w:tblStyle w:val="Table1"/>
        <w:tblW w:w="10801.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10801"/>
        <w:tblGridChange w:id="0">
          <w:tblGrid>
            <w:gridCol w:w="10801"/>
          </w:tblGrid>
        </w:tblGridChange>
      </w:tblGrid>
      <w:tr>
        <w:trPr>
          <w:cantSplit w:val="0"/>
          <w:trHeight w:val="975" w:hRule="atLeast"/>
          <w:tblHeader w:val="0"/>
        </w:trPr>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The School Organizational Team may take items on the agenda out of order; may combine two or more agenda items for consideration; and may remove an item from the agenda or delay discussion relating to items on the agenda at any time. Speakers wishing to speak during the public comment period for this meeting may call the school at 702-799-7360 or sign up in person immediately prior to the beginning of the meeting. Speakers will be called in the order in which they signed up. No one may sign up for another person or yield their time to another person. Generally, a person wishing to speak during the comment period will be allowed two (2) minutes to address the School Organizational Team. Speakers may also submit additional comments in writing.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It is asked that speakers be respectful to each other, Team members, the principal and school district staff. Speakers that are disruptive will be asked to leave the meeting. </w:t>
            </w:r>
          </w:p>
        </w:tc>
      </w:tr>
    </w:tb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4"/>
          <w:szCs w:val="24"/>
          <w:highlight w:val="whit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Welcome &amp; Roll Call </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highlight w:val="whit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highlight w:val="whit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Approval of Minutes</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whit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3.0 New Items </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white"/>
        </w:rPr>
      </w:pPr>
      <w:r w:rsidDel="00000000" w:rsidR="00000000" w:rsidRPr="00000000">
        <w:rPr>
          <w:sz w:val="24"/>
          <w:szCs w:val="24"/>
          <w:highlight w:val="white"/>
          <w:rtl w:val="0"/>
        </w:rPr>
        <w:t xml:space="preserve">3.1 Welcome &amp; Roll Call </w:t>
      </w:r>
    </w:p>
    <w:p w:rsidR="00000000" w:rsidDel="00000000" w:rsidP="00000000" w:rsidRDefault="00000000" w:rsidRPr="00000000" w14:paraId="00000020">
      <w:pPr>
        <w:spacing w:after="0" w:line="240" w:lineRule="auto"/>
        <w:rPr>
          <w:sz w:val="24"/>
          <w:szCs w:val="24"/>
          <w:highlight w:val="white"/>
        </w:rPr>
      </w:pPr>
      <w:r w:rsidDel="00000000" w:rsidR="00000000" w:rsidRPr="00000000">
        <w:rPr>
          <w:sz w:val="24"/>
          <w:szCs w:val="24"/>
          <w:highlight w:val="white"/>
          <w:rtl w:val="0"/>
        </w:rPr>
        <w:t xml:space="preserve">3.2 Introductions</w:t>
      </w:r>
    </w:p>
    <w:p w:rsidR="00000000" w:rsidDel="00000000" w:rsidP="00000000" w:rsidRDefault="00000000" w:rsidRPr="00000000" w14:paraId="00000021">
      <w:pPr>
        <w:spacing w:after="0" w:line="240" w:lineRule="auto"/>
        <w:rPr>
          <w:sz w:val="24"/>
          <w:szCs w:val="24"/>
          <w:highlight w:val="white"/>
        </w:rPr>
      </w:pPr>
      <w:r w:rsidDel="00000000" w:rsidR="00000000" w:rsidRPr="00000000">
        <w:rPr>
          <w:sz w:val="24"/>
          <w:szCs w:val="24"/>
          <w:highlight w:val="white"/>
          <w:rtl w:val="0"/>
        </w:rPr>
        <w:t xml:space="preserve">3.3 Roles, Responsibilities, and Elected Positions</w:t>
      </w:r>
    </w:p>
    <w:p w:rsidR="00000000" w:rsidDel="00000000" w:rsidP="00000000" w:rsidRDefault="00000000" w:rsidRPr="00000000" w14:paraId="00000022">
      <w:pPr>
        <w:spacing w:after="0" w:line="240" w:lineRule="auto"/>
        <w:rPr>
          <w:sz w:val="24"/>
          <w:szCs w:val="24"/>
          <w:highlight w:val="white"/>
        </w:rPr>
      </w:pPr>
      <w:r w:rsidDel="00000000" w:rsidR="00000000" w:rsidRPr="00000000">
        <w:rPr>
          <w:sz w:val="24"/>
          <w:szCs w:val="24"/>
          <w:highlight w:val="white"/>
          <w:rtl w:val="0"/>
        </w:rPr>
        <w:t xml:space="preserve">3.4 Plan for Learning Status Check 1</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44" w:before="0" w:line="240" w:lineRule="auto"/>
        <w:ind w:left="0" w:right="0" w:firstLine="0"/>
        <w:jc w:val="left"/>
        <w:rPr>
          <w:b w:val="1"/>
          <w:bCs w:val="1"/>
          <w:sz w:val="24"/>
          <w:szCs w:val="24"/>
          <w:highlight w:val="whit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44" w:before="0" w:line="240"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4.0 General Discussion </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44"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4.1 Agenda Planning: Items for Future Agendas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4.2 Discussion and Request for Future Meeting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5.0 Information </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5.1 Next Meeting: To be determined based on availability.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6.0 Public Comment Period (10 minutes maximum allotted) </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AGENDA</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Escuela Primaria Myrtle Tate</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Reunión del Equipo de Organización Escolar</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sz w:val="24"/>
          <w:szCs w:val="24"/>
          <w:highlight w:val="white"/>
          <w:u w:val="none"/>
          <w:vertAlign w:val="baseline"/>
        </w:rPr>
      </w:pPr>
      <w:r w:rsidDel="00000000" w:rsidR="00000000" w:rsidRPr="00000000">
        <w:rPr>
          <w:b w:val="1"/>
          <w:bCs w:val="1"/>
          <w:sz w:val="24"/>
          <w:szCs w:val="24"/>
          <w:highlight w:val="white"/>
          <w:rtl w:val="0"/>
        </w:rPr>
        <w:t xml:space="preserve">Centro de FACES</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b w:val="1"/>
          <w:bCs w:val="1"/>
          <w:sz w:val="24"/>
          <w:szCs w:val="24"/>
          <w:highlight w:val="white"/>
          <w:rtl w:val="0"/>
        </w:rPr>
        <w:t xml:space="preserve">8 </w:t>
      </w: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de </w:t>
      </w:r>
      <w:r w:rsidDel="00000000" w:rsidR="00000000" w:rsidRPr="00000000">
        <w:rPr>
          <w:b w:val="1"/>
          <w:bCs w:val="1"/>
          <w:sz w:val="24"/>
          <w:szCs w:val="24"/>
          <w:highlight w:val="white"/>
          <w:rtl w:val="0"/>
        </w:rPr>
        <w:t xml:space="preserve">octubre</w:t>
      </w: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 del 202</w:t>
      </w:r>
      <w:r w:rsidDel="00000000" w:rsidR="00000000" w:rsidRPr="00000000">
        <w:rPr>
          <w:b w:val="1"/>
          <w:bCs w:val="1"/>
          <w:sz w:val="24"/>
          <w:szCs w:val="24"/>
          <w:highlight w:val="white"/>
          <w:rtl w:val="0"/>
        </w:rPr>
        <w:t xml:space="preserve">5</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Miembros del Equipo de Organización Escolar: </w:t>
      </w:r>
    </w:p>
    <w:p w:rsidR="00000000" w:rsidDel="00000000" w:rsidP="00000000" w:rsidRDefault="00000000" w:rsidRPr="00000000" w14:paraId="00000034">
      <w:pPr>
        <w:spacing w:after="0" w:line="240" w:lineRule="auto"/>
        <w:rPr>
          <w:highlight w:val="white"/>
        </w:rPr>
      </w:pPr>
      <w:r w:rsidDel="00000000" w:rsidR="00000000" w:rsidRPr="00000000">
        <w:rPr>
          <w:highlight w:val="white"/>
          <w:rtl w:val="0"/>
        </w:rPr>
        <w:t xml:space="preserve">Claire McLin, Miembro </w:t>
      </w:r>
    </w:p>
    <w:p w:rsidR="00000000" w:rsidDel="00000000" w:rsidP="00000000" w:rsidRDefault="00000000" w:rsidRPr="00000000" w14:paraId="00000035">
      <w:pPr>
        <w:spacing w:after="0" w:line="240" w:lineRule="auto"/>
        <w:rPr>
          <w:highlight w:val="white"/>
        </w:rPr>
      </w:pPr>
      <w:r w:rsidDel="00000000" w:rsidR="00000000" w:rsidRPr="00000000">
        <w:rPr>
          <w:highlight w:val="white"/>
          <w:rtl w:val="0"/>
        </w:rPr>
        <w:t xml:space="preserve">Lizbeth Rodriguez, Miembro</w:t>
      </w:r>
    </w:p>
    <w:p w:rsidR="00000000" w:rsidDel="00000000" w:rsidP="00000000" w:rsidRDefault="00000000" w:rsidRPr="00000000" w14:paraId="00000036">
      <w:pPr>
        <w:spacing w:after="0" w:line="240" w:lineRule="auto"/>
        <w:rPr>
          <w:highlight w:val="white"/>
        </w:rPr>
      </w:pPr>
      <w:r w:rsidDel="00000000" w:rsidR="00000000" w:rsidRPr="00000000">
        <w:rPr>
          <w:highlight w:val="white"/>
          <w:rtl w:val="0"/>
        </w:rPr>
        <w:t xml:space="preserve">Teresa Subira, Miembro </w:t>
      </w:r>
    </w:p>
    <w:p w:rsidR="00000000" w:rsidDel="00000000" w:rsidP="00000000" w:rsidRDefault="00000000" w:rsidRPr="00000000" w14:paraId="00000037">
      <w:pPr>
        <w:spacing w:after="0" w:line="240" w:lineRule="auto"/>
        <w:rPr>
          <w:highlight w:val="white"/>
        </w:rPr>
      </w:pPr>
      <w:r w:rsidDel="00000000" w:rsidR="00000000" w:rsidRPr="00000000">
        <w:rPr>
          <w:sz w:val="24"/>
          <w:szCs w:val="24"/>
          <w:highlight w:val="white"/>
          <w:rtl w:val="0"/>
        </w:rPr>
        <w:t xml:space="preserve">Markeya Chase</w:t>
      </w:r>
      <w:r w:rsidDel="00000000" w:rsidR="00000000" w:rsidRPr="00000000">
        <w:rPr>
          <w:highlight w:val="white"/>
          <w:rtl w:val="0"/>
        </w:rPr>
        <w:t xml:space="preserve">, Miembro</w:t>
      </w:r>
    </w:p>
    <w:p w:rsidR="00000000" w:rsidDel="00000000" w:rsidP="00000000" w:rsidRDefault="00000000" w:rsidRPr="00000000" w14:paraId="00000038">
      <w:pPr>
        <w:spacing w:after="0" w:line="240" w:lineRule="auto"/>
        <w:rPr>
          <w:highlight w:val="white"/>
        </w:rPr>
      </w:pPr>
      <w:r w:rsidDel="00000000" w:rsidR="00000000" w:rsidRPr="00000000">
        <w:rPr>
          <w:sz w:val="24"/>
          <w:szCs w:val="24"/>
          <w:highlight w:val="white"/>
          <w:rtl w:val="0"/>
        </w:rPr>
        <w:t xml:space="preserve">Sara Holstrom</w:t>
      </w:r>
      <w:r w:rsidDel="00000000" w:rsidR="00000000" w:rsidRPr="00000000">
        <w:rPr>
          <w:highlight w:val="white"/>
          <w:rtl w:val="0"/>
        </w:rPr>
        <w:t xml:space="preserve">, Miembro  </w:t>
      </w:r>
    </w:p>
    <w:p w:rsidR="00000000" w:rsidDel="00000000" w:rsidP="00000000" w:rsidRDefault="00000000" w:rsidRPr="00000000" w14:paraId="00000039">
      <w:pPr>
        <w:spacing w:after="0" w:line="240" w:lineRule="auto"/>
        <w:rPr>
          <w:highlight w:val="white"/>
        </w:rPr>
      </w:pPr>
      <w:r w:rsidDel="00000000" w:rsidR="00000000" w:rsidRPr="00000000">
        <w:rPr>
          <w:sz w:val="23"/>
          <w:szCs w:val="23"/>
          <w:highlight w:val="white"/>
          <w:rtl w:val="0"/>
        </w:rPr>
        <w:t xml:space="preserve">Amanda Huntsman</w:t>
      </w:r>
      <w:r w:rsidDel="00000000" w:rsidR="00000000" w:rsidRPr="00000000">
        <w:rPr>
          <w:highlight w:val="white"/>
          <w:rtl w:val="0"/>
        </w:rPr>
        <w:t xml:space="preserve">, Miembro</w:t>
      </w:r>
    </w:p>
    <w:p w:rsidR="00000000" w:rsidDel="00000000" w:rsidP="00000000" w:rsidRDefault="00000000" w:rsidRPr="00000000" w14:paraId="0000003A">
      <w:pPr>
        <w:spacing w:after="0" w:line="240" w:lineRule="auto"/>
        <w:rPr>
          <w:highlight w:val="white"/>
        </w:rPr>
      </w:pPr>
      <w:r w:rsidDel="00000000" w:rsidR="00000000" w:rsidRPr="00000000">
        <w:rPr>
          <w:highlight w:val="white"/>
          <w:rtl w:val="0"/>
        </w:rPr>
        <w:t xml:space="preserve">Bryana Johnson, Miembro</w:t>
      </w:r>
    </w:p>
    <w:p w:rsidR="00000000" w:rsidDel="00000000" w:rsidP="00000000" w:rsidRDefault="00000000" w:rsidRPr="00000000" w14:paraId="0000003B">
      <w:pPr>
        <w:spacing w:after="0" w:line="240" w:lineRule="auto"/>
        <w:rPr>
          <w:highlight w:val="white"/>
        </w:rPr>
      </w:pPr>
      <w:r w:rsidDel="00000000" w:rsidR="00000000" w:rsidRPr="00000000">
        <w:rPr>
          <w:highlight w:val="white"/>
          <w:rtl w:val="0"/>
        </w:rPr>
        <w:t xml:space="preserve">Sarah Popek, Directora</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ff"/>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Esta agenda se publicará públicamente en el sitio web: </w:t>
      </w:r>
      <w:hyperlink r:id="rId8">
        <w:r w:rsidDel="00000000" w:rsidR="00000000" w:rsidRPr="00000000">
          <w:rPr>
            <w:rFonts w:ascii="Calibri" w:cs="Calibri" w:eastAsia="Calibri" w:hAnsi="Calibri"/>
            <w:b w:val="0"/>
            <w:bCs w:val="0"/>
            <w:i w:val="0"/>
            <w:iCs w:val="0"/>
            <w:smallCaps w:val="0"/>
            <w:strike w:val="0"/>
            <w:color w:val="0000ff"/>
            <w:sz w:val="24"/>
            <w:szCs w:val="24"/>
            <w:highlight w:val="white"/>
            <w:u w:val="single"/>
            <w:vertAlign w:val="baseline"/>
            <w:rtl w:val="0"/>
          </w:rPr>
          <w:t xml:space="preserve">http://schools.ccsd.net/tate</w:t>
        </w:r>
      </w:hyperlink>
      <w:r w:rsidDel="00000000" w:rsidR="00000000" w:rsidRPr="00000000">
        <w:rPr>
          <w:rFonts w:ascii="Calibri" w:cs="Calibri" w:eastAsia="Calibri" w:hAnsi="Calibri"/>
          <w:b w:val="0"/>
          <w:bCs w:val="0"/>
          <w:i w:val="0"/>
          <w:iCs w:val="0"/>
          <w:smallCaps w:val="0"/>
          <w:strike w:val="0"/>
          <w:color w:val="0000ff"/>
          <w:sz w:val="24"/>
          <w:szCs w:val="24"/>
          <w:highlight w:val="white"/>
          <w:u w:val="none"/>
          <w:vertAlign w:val="baseline"/>
          <w:rtl w:val="0"/>
        </w:rPr>
        <w:t xml:space="preserve">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ff"/>
          <w:sz w:val="24"/>
          <w:szCs w:val="24"/>
          <w:highlight w:val="white"/>
          <w:u w:val="none"/>
          <w:vertAlign w:val="baseline"/>
        </w:rPr>
      </w:pPr>
      <w:r w:rsidDel="00000000" w:rsidR="00000000" w:rsidRPr="00000000">
        <w:rPr>
          <w:rtl w:val="0"/>
        </w:rPr>
      </w:r>
    </w:p>
    <w:tbl>
      <w:tblPr>
        <w:tblStyle w:val="Table2"/>
        <w:tblW w:w="1076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10760"/>
        <w:tblGridChange w:id="0">
          <w:tblGrid>
            <w:gridCol w:w="10760"/>
          </w:tblGrid>
        </w:tblGridChange>
      </w:tblGrid>
      <w:tr>
        <w:trPr>
          <w:cantSplit w:val="0"/>
          <w:trHeight w:val="3094.6875" w:hRule="atLeast"/>
          <w:tblHeader w:val="0"/>
        </w:trPr>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El Equipo de Organización Escolar </w:t>
            </w:r>
            <w:r w:rsidDel="00000000" w:rsidR="00000000" w:rsidRPr="00000000">
              <w:rPr>
                <w:sz w:val="24"/>
                <w:szCs w:val="24"/>
                <w:highlight w:val="white"/>
                <w:rtl w:val="0"/>
              </w:rPr>
              <w:t xml:space="preserve">podrá considerar</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 los artículos de esta agenda fuera de orden; podrá combinar dos o más artículos de la agenda para consideración; y podrá quitar un artículo de la agenda o retrasar pláticas en cualquier momento. Si desea ser un comentador durante la porción de comentarios del público pueden contactar a la escuela para inscribirse al 702-799-7360 o en persona antes del comienzo de la reunión. Los comentadores serán llamados en la orden en que se inscribieron. No se permitirá a inscribir a otra persona o ceder su tiempo a otra persona. Generalmente, una persona que desea platicar durante el tiempo de comentarios recibirá dos (2) minutos para dirigirse al Equipo de Organización Escolar. Comentadores también podrán presentar comentarios adicionales por escrito.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Se pide que los comentadores sean respetuosos unos a otros, a miembros del Equipo, a la directora y al personal del distrito escolar. Se les pedirá a comentadores perturbadores a irse de la reunión. </w:t>
            </w:r>
          </w:p>
        </w:tc>
      </w:tr>
    </w:tb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highlight w:val="whit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1.0 Bienvenida y Lista de Asistencia</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2.0 Aprovaciόn de Minutos</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3.0 Artículos Nuevos </w:t>
      </w:r>
      <w:r w:rsidDel="00000000" w:rsidR="00000000" w:rsidRPr="00000000">
        <w:rPr>
          <w:rtl w:val="0"/>
        </w:rPr>
      </w:r>
    </w:p>
    <w:p w:rsidR="00000000" w:rsidDel="00000000" w:rsidP="00000000" w:rsidRDefault="00000000" w:rsidRPr="00000000" w14:paraId="00000047">
      <w:pPr>
        <w:spacing w:after="0" w:line="240" w:lineRule="auto"/>
        <w:rPr>
          <w:sz w:val="23"/>
          <w:szCs w:val="23"/>
          <w:highlight w:val="white"/>
        </w:rPr>
      </w:pPr>
      <w:r w:rsidDel="00000000" w:rsidR="00000000" w:rsidRPr="00000000">
        <w:rPr>
          <w:sz w:val="23"/>
          <w:szCs w:val="23"/>
          <w:highlight w:val="white"/>
          <w:rtl w:val="0"/>
        </w:rPr>
        <w:t xml:space="preserve">3.1 Bienvenida y lista de asistencia</w:t>
      </w:r>
    </w:p>
    <w:p w:rsidR="00000000" w:rsidDel="00000000" w:rsidP="00000000" w:rsidRDefault="00000000" w:rsidRPr="00000000" w14:paraId="00000048">
      <w:pPr>
        <w:spacing w:after="0" w:line="240" w:lineRule="auto"/>
        <w:rPr>
          <w:sz w:val="23"/>
          <w:szCs w:val="23"/>
          <w:highlight w:val="white"/>
        </w:rPr>
      </w:pPr>
      <w:r w:rsidDel="00000000" w:rsidR="00000000" w:rsidRPr="00000000">
        <w:rPr>
          <w:sz w:val="23"/>
          <w:szCs w:val="23"/>
          <w:highlight w:val="white"/>
          <w:rtl w:val="0"/>
        </w:rPr>
        <w:t xml:space="preserve">3.2 Presentaciones</w:t>
      </w:r>
    </w:p>
    <w:p w:rsidR="00000000" w:rsidDel="00000000" w:rsidP="00000000" w:rsidRDefault="00000000" w:rsidRPr="00000000" w14:paraId="00000049">
      <w:pPr>
        <w:spacing w:after="0" w:line="240" w:lineRule="auto"/>
        <w:rPr>
          <w:sz w:val="23"/>
          <w:szCs w:val="23"/>
          <w:highlight w:val="white"/>
        </w:rPr>
      </w:pPr>
      <w:r w:rsidDel="00000000" w:rsidR="00000000" w:rsidRPr="00000000">
        <w:rPr>
          <w:sz w:val="23"/>
          <w:szCs w:val="23"/>
          <w:highlight w:val="white"/>
          <w:rtl w:val="0"/>
        </w:rPr>
        <w:t xml:space="preserve">3.3 Roles, responsabilidades y cargos electos</w:t>
      </w:r>
    </w:p>
    <w:p w:rsidR="00000000" w:rsidDel="00000000" w:rsidP="00000000" w:rsidRDefault="00000000" w:rsidRPr="00000000" w14:paraId="0000004A">
      <w:pPr>
        <w:spacing w:after="0" w:line="240" w:lineRule="auto"/>
        <w:rPr>
          <w:sz w:val="23"/>
          <w:szCs w:val="23"/>
          <w:highlight w:val="white"/>
        </w:rPr>
      </w:pPr>
      <w:r w:rsidDel="00000000" w:rsidR="00000000" w:rsidRPr="00000000">
        <w:rPr>
          <w:sz w:val="23"/>
          <w:szCs w:val="23"/>
          <w:highlight w:val="white"/>
          <w:rtl w:val="0"/>
        </w:rPr>
        <w:t xml:space="preserve">3.4 Plan de aprendizaje - Verificación del estado 1</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highlight w:val="white"/>
        </w:rPr>
      </w:pPr>
      <w:r w:rsidDel="00000000" w:rsidR="00000000" w:rsidRPr="00000000">
        <w:rPr>
          <w:sz w:val="23"/>
          <w:szCs w:val="23"/>
          <w:highlight w:val="white"/>
          <w:rtl w:val="0"/>
        </w:rPr>
        <w:t xml:space="preserve">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4.0 Plática General </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34"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4.1 Planificación de Agendas. Artículos para Agendas próximas.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4.2 Plática y Solicitud para Reuniones próximas.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5.0 Información </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5.1 Siguiente Reunión. Se determinará dependiendo en la disponibilidad.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6.0 Tiempo para Comentarios del Público (10 minutos asignados al máximo)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0"/>
      <w:lvlJc w:val="left"/>
      <w:pPr>
        <w:ind w:left="360" w:hanging="360"/>
      </w:pPr>
      <w:rPr>
        <w:b w:val="1"/>
        <w:bCs w:val="1"/>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hools.ccsd.net/tate" TargetMode="External"/><Relationship Id="rId8" Type="http://schemas.openxmlformats.org/officeDocument/2006/relationships/hyperlink" Target="http://schools.ccsd.net/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clhvHEuGQHPiEr6klEFiqRSl5g==">CgMxLjA4AHIhMWJTT0Q1NHdoZlZNalh6YVJlLUV6UF9lTlJ3aXNZaG9f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